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E2E" w14:textId="77777777" w:rsidR="00860909" w:rsidRDefault="00860909" w:rsidP="00860909">
      <w:pPr>
        <w:pStyle w:val="NormalWeb"/>
        <w:spacing w:line="480" w:lineRule="auto"/>
        <w:contextualSpacing/>
        <w:jc w:val="center"/>
        <w:rPr>
          <w:rFonts w:ascii="Chalkboard" w:hAnsi="Chalkboard"/>
          <w:b/>
        </w:rPr>
      </w:pPr>
      <w:r>
        <w:rPr>
          <w:rFonts w:ascii="Chalkboard" w:hAnsi="Chalkboard"/>
          <w:b/>
          <w:noProof/>
          <w:lang w:val="en-US"/>
        </w:rPr>
        <w:drawing>
          <wp:inline distT="0" distB="0" distL="0" distR="0" wp14:anchorId="4C2BDBB0" wp14:editId="4997BA17">
            <wp:extent cx="1397544" cy="883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3-03-16 at 07.54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44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DEC7" w14:textId="77777777" w:rsidR="00860909" w:rsidRPr="00860909" w:rsidRDefault="00860909" w:rsidP="00860909">
      <w:pPr>
        <w:pStyle w:val="NormalWeb"/>
        <w:spacing w:line="480" w:lineRule="auto"/>
        <w:contextualSpacing/>
        <w:jc w:val="center"/>
        <w:rPr>
          <w:rFonts w:ascii="Chalkboard" w:hAnsi="Chalkboard"/>
          <w:b/>
          <w:sz w:val="26"/>
          <w:szCs w:val="26"/>
        </w:rPr>
      </w:pPr>
      <w:r w:rsidRPr="00860909">
        <w:rPr>
          <w:rFonts w:ascii="Chalkboard" w:hAnsi="Chalkboard"/>
          <w:b/>
          <w:sz w:val="26"/>
          <w:szCs w:val="26"/>
        </w:rPr>
        <w:t>Term Dates 2023/2024</w:t>
      </w:r>
    </w:p>
    <w:p w14:paraId="360A39A2" w14:textId="77777777" w:rsidR="00463AA6" w:rsidRPr="00860909" w:rsidRDefault="00463AA6" w:rsidP="00860909">
      <w:pPr>
        <w:pStyle w:val="NormalWeb"/>
        <w:spacing w:line="480" w:lineRule="auto"/>
        <w:contextualSpacing/>
        <w:rPr>
          <w:rFonts w:ascii="Chalkboard" w:hAnsi="Chalkboard"/>
          <w:b/>
        </w:rPr>
      </w:pPr>
      <w:r w:rsidRPr="00860909">
        <w:rPr>
          <w:rFonts w:ascii="Chalkboard" w:hAnsi="Chalkboard"/>
          <w:b/>
        </w:rPr>
        <w:t>Autum</w:t>
      </w:r>
      <w:r w:rsidR="00860909">
        <w:rPr>
          <w:rFonts w:ascii="Chalkboard" w:hAnsi="Chalkboard"/>
          <w:b/>
        </w:rPr>
        <w:t>n</w:t>
      </w:r>
      <w:r w:rsidRPr="00860909">
        <w:rPr>
          <w:rFonts w:ascii="Chalkboard" w:hAnsi="Chalkboard"/>
          <w:b/>
        </w:rPr>
        <w:t xml:space="preserve"> Term 2023</w:t>
      </w:r>
    </w:p>
    <w:p w14:paraId="4151BE50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Opens after annual closure</w:t>
      </w:r>
      <w:r w:rsidRPr="00860909">
        <w:rPr>
          <w:rFonts w:ascii="Chalkboard" w:hAnsi="Chalkboard"/>
        </w:rPr>
        <w:t>: Monday 4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 xml:space="preserve">September </w:t>
      </w:r>
    </w:p>
    <w:p w14:paraId="77FEE152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Closes to term time only children</w:t>
      </w:r>
      <w:r w:rsidRPr="00860909">
        <w:rPr>
          <w:rFonts w:ascii="Chalkboard" w:hAnsi="Chalkboard"/>
        </w:rPr>
        <w:t>: Friday 20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>October (Half Term)</w:t>
      </w:r>
    </w:p>
    <w:p w14:paraId="0816F3F7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bCs/>
          <w:color w:val="1E4C77"/>
        </w:rPr>
        <w:t>Nursery Opens to term time only children:</w:t>
      </w:r>
      <w:r w:rsidRPr="00860909">
        <w:rPr>
          <w:rFonts w:ascii="Chalkboard" w:hAnsi="Chalkboard"/>
        </w:rPr>
        <w:t xml:space="preserve"> Monday 30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 xml:space="preserve">October </w:t>
      </w:r>
      <w:r w:rsidRPr="00860909">
        <w:rPr>
          <w:rFonts w:ascii="Chalkboard" w:hAnsi="Chalkboard"/>
        </w:rPr>
        <w:br/>
      </w:r>
      <w:r w:rsidRPr="00860909">
        <w:rPr>
          <w:rFonts w:ascii="Chalkboard" w:hAnsi="Chalkboard"/>
          <w:b/>
          <w:color w:val="365F91" w:themeColor="accent1" w:themeShade="BF"/>
        </w:rPr>
        <w:t>Nursery Closes for term time only children:</w:t>
      </w:r>
      <w:r w:rsidRPr="00860909">
        <w:rPr>
          <w:rFonts w:ascii="Chalkboard" w:hAnsi="Chalkboard"/>
        </w:rPr>
        <w:t xml:space="preserve"> Friday 15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>December (Christmas Holidays)</w:t>
      </w:r>
    </w:p>
    <w:p w14:paraId="7399F0DE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Closes to ALL children for annual Christmas Closure:</w:t>
      </w:r>
      <w:r w:rsidRPr="00860909">
        <w:rPr>
          <w:rFonts w:ascii="Chalkboard" w:hAnsi="Chalkboard"/>
        </w:rPr>
        <w:t xml:space="preserve"> Friday 22</w:t>
      </w:r>
      <w:r w:rsidRPr="00860909">
        <w:rPr>
          <w:rFonts w:ascii="Chalkboard" w:hAnsi="Chalkboard"/>
          <w:vertAlign w:val="superscript"/>
        </w:rPr>
        <w:t>nd</w:t>
      </w:r>
      <w:r w:rsidRPr="00860909">
        <w:rPr>
          <w:rFonts w:ascii="Chalkboard" w:hAnsi="Chalkboard"/>
        </w:rPr>
        <w:t xml:space="preserve"> December</w:t>
      </w:r>
    </w:p>
    <w:p w14:paraId="73BA5FF1" w14:textId="77777777" w:rsidR="00463AA6" w:rsidRPr="00860909" w:rsidRDefault="00463AA6" w:rsidP="00860909">
      <w:pPr>
        <w:pStyle w:val="NormalWeb"/>
        <w:spacing w:line="480" w:lineRule="auto"/>
        <w:contextualSpacing/>
        <w:rPr>
          <w:rFonts w:ascii="Chalkboard" w:hAnsi="Chalkboard"/>
        </w:rPr>
      </w:pPr>
    </w:p>
    <w:p w14:paraId="4FFFA4F3" w14:textId="77777777" w:rsidR="00463AA6" w:rsidRPr="00860909" w:rsidRDefault="00463AA6" w:rsidP="00860909">
      <w:pPr>
        <w:pStyle w:val="NormalWeb"/>
        <w:spacing w:line="48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bCs/>
        </w:rPr>
        <w:t xml:space="preserve">Spring Term 2024 </w:t>
      </w:r>
    </w:p>
    <w:p w14:paraId="1D67D69F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bCs/>
          <w:color w:val="1E4C77"/>
        </w:rPr>
        <w:t xml:space="preserve">Nursery Opens to ALL children: </w:t>
      </w:r>
      <w:r w:rsidR="00860909" w:rsidRPr="00860909">
        <w:rPr>
          <w:rFonts w:ascii="Chalkboard" w:hAnsi="Chalkboard"/>
          <w:bCs/>
        </w:rPr>
        <w:t>Wednesday 3</w:t>
      </w:r>
      <w:r w:rsidR="00860909" w:rsidRPr="00860909">
        <w:rPr>
          <w:rFonts w:ascii="Chalkboard" w:hAnsi="Chalkboard"/>
          <w:bCs/>
          <w:vertAlign w:val="superscript"/>
        </w:rPr>
        <w:t>rd</w:t>
      </w:r>
      <w:r w:rsidR="00860909" w:rsidRPr="00860909">
        <w:rPr>
          <w:rFonts w:ascii="Chalkboard" w:hAnsi="Chalkboard"/>
          <w:bCs/>
        </w:rPr>
        <w:t xml:space="preserve"> J</w:t>
      </w:r>
      <w:r w:rsidRPr="00860909">
        <w:rPr>
          <w:rFonts w:ascii="Chalkboard" w:hAnsi="Chalkboard"/>
          <w:bCs/>
        </w:rPr>
        <w:t>anuary 2024</w:t>
      </w:r>
    </w:p>
    <w:p w14:paraId="33A14B28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Closes to term time only children</w:t>
      </w:r>
      <w:r w:rsidRPr="00860909">
        <w:rPr>
          <w:rFonts w:ascii="Chalkboard" w:hAnsi="Chalkboard"/>
        </w:rPr>
        <w:t xml:space="preserve">: Friday 16th February </w:t>
      </w:r>
    </w:p>
    <w:p w14:paraId="4DCD1C9D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reopens for term time only children</w:t>
      </w:r>
      <w:r w:rsidRPr="00860909">
        <w:rPr>
          <w:rFonts w:ascii="Chalkboard" w:hAnsi="Chalkboard"/>
        </w:rPr>
        <w:t>: Monday 26</w:t>
      </w:r>
      <w:r w:rsidRPr="00860909">
        <w:rPr>
          <w:rFonts w:ascii="Chalkboard" w:hAnsi="Chalkboard"/>
          <w:vertAlign w:val="superscript"/>
        </w:rPr>
        <w:t>th</w:t>
      </w:r>
      <w:r w:rsidRPr="00860909">
        <w:rPr>
          <w:rFonts w:ascii="Chalkboard" w:hAnsi="Chalkboard"/>
          <w:position w:val="-246"/>
        </w:rPr>
        <w:t xml:space="preserve"> </w:t>
      </w:r>
      <w:r w:rsidRPr="00860909">
        <w:rPr>
          <w:rFonts w:ascii="Chalkboard" w:hAnsi="Chalkboard"/>
        </w:rPr>
        <w:t xml:space="preserve">February </w:t>
      </w:r>
    </w:p>
    <w:p w14:paraId="50CFA021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closes for term time only children:</w:t>
      </w:r>
      <w:r w:rsidRPr="00860909">
        <w:rPr>
          <w:rFonts w:ascii="Chalkboard" w:hAnsi="Chalkboard"/>
        </w:rPr>
        <w:t xml:space="preserve"> Thursday 28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>March (Spring holiday)</w:t>
      </w:r>
    </w:p>
    <w:p w14:paraId="483EFDCF" w14:textId="77777777" w:rsidR="00463AA6" w:rsidRPr="00860909" w:rsidRDefault="00463AA6" w:rsidP="00860909">
      <w:pPr>
        <w:pStyle w:val="NormalWeb"/>
        <w:spacing w:line="480" w:lineRule="auto"/>
        <w:contextualSpacing/>
        <w:rPr>
          <w:rFonts w:ascii="Chalkboard" w:hAnsi="Chalkboard"/>
        </w:rPr>
      </w:pPr>
    </w:p>
    <w:p w14:paraId="339BD6A6" w14:textId="77777777" w:rsidR="00463AA6" w:rsidRPr="00860909" w:rsidRDefault="00463AA6" w:rsidP="00860909">
      <w:pPr>
        <w:pStyle w:val="NormalWeb"/>
        <w:spacing w:line="48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bCs/>
        </w:rPr>
        <w:t xml:space="preserve">Summer term 2024 </w:t>
      </w:r>
    </w:p>
    <w:p w14:paraId="7C868015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reopens to term time only children</w:t>
      </w:r>
      <w:r w:rsidRPr="00860909">
        <w:rPr>
          <w:rFonts w:ascii="Chalkboard" w:hAnsi="Chalkboard"/>
        </w:rPr>
        <w:t>: Monday 15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 xml:space="preserve">April </w:t>
      </w:r>
    </w:p>
    <w:p w14:paraId="4EECA767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closed to term time only children</w:t>
      </w:r>
      <w:r w:rsidRPr="00860909">
        <w:rPr>
          <w:rFonts w:ascii="Chalkboard" w:hAnsi="Chalkboard"/>
        </w:rPr>
        <w:t>: Friday 24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>May (half term)</w:t>
      </w:r>
    </w:p>
    <w:p w14:paraId="67DF0B55" w14:textId="77777777" w:rsidR="00463AA6" w:rsidRPr="00860909" w:rsidRDefault="00463AA6" w:rsidP="00860909">
      <w:pPr>
        <w:pStyle w:val="NormalWeb"/>
        <w:spacing w:line="360" w:lineRule="auto"/>
        <w:contextualSpacing/>
        <w:rPr>
          <w:rFonts w:ascii="Chalkboard" w:hAnsi="Chalkboard"/>
        </w:rPr>
      </w:pPr>
      <w:r w:rsidRPr="00860909">
        <w:rPr>
          <w:rFonts w:ascii="Chalkboard" w:hAnsi="Chalkboard"/>
          <w:b/>
          <w:color w:val="365F91" w:themeColor="accent1" w:themeShade="BF"/>
        </w:rPr>
        <w:t>Nursery reopens to term time only children</w:t>
      </w:r>
      <w:r w:rsidRPr="00860909">
        <w:rPr>
          <w:rFonts w:ascii="Chalkboard" w:hAnsi="Chalkboard"/>
        </w:rPr>
        <w:t>: Monday 10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 xml:space="preserve">June </w:t>
      </w:r>
      <w:r w:rsidRPr="00860909">
        <w:rPr>
          <w:rFonts w:ascii="Chalkboard" w:hAnsi="Chalkboard"/>
        </w:rPr>
        <w:br/>
      </w:r>
      <w:r w:rsidRPr="00860909">
        <w:rPr>
          <w:rFonts w:ascii="Chalkboard" w:hAnsi="Chalkboard"/>
          <w:b/>
          <w:color w:val="365F91" w:themeColor="accent1" w:themeShade="BF"/>
        </w:rPr>
        <w:t>Nursery closes for term time only children</w:t>
      </w:r>
      <w:r w:rsidRPr="00860909">
        <w:rPr>
          <w:rFonts w:ascii="Chalkboard" w:hAnsi="Chalkboard"/>
        </w:rPr>
        <w:t>: Friday 26</w:t>
      </w:r>
      <w:proofErr w:type="spellStart"/>
      <w:r w:rsidRPr="00860909">
        <w:rPr>
          <w:rFonts w:ascii="Chalkboard" w:hAnsi="Chalkboard"/>
          <w:position w:val="10"/>
        </w:rPr>
        <w:t>th</w:t>
      </w:r>
      <w:proofErr w:type="spellEnd"/>
      <w:r w:rsidRPr="00860909">
        <w:rPr>
          <w:rFonts w:ascii="Chalkboard" w:hAnsi="Chalkboard"/>
          <w:position w:val="10"/>
        </w:rPr>
        <w:t xml:space="preserve"> </w:t>
      </w:r>
      <w:r w:rsidRPr="00860909">
        <w:rPr>
          <w:rFonts w:ascii="Chalkboard" w:hAnsi="Chalkboard"/>
        </w:rPr>
        <w:t>July (Summer Holidays)</w:t>
      </w:r>
    </w:p>
    <w:p w14:paraId="72C2B1D0" w14:textId="77777777" w:rsidR="00463AA6" w:rsidRPr="00860909" w:rsidRDefault="00463AA6" w:rsidP="00860909">
      <w:pPr>
        <w:spacing w:line="480" w:lineRule="auto"/>
        <w:contextualSpacing/>
        <w:rPr>
          <w:rFonts w:ascii="Chalkboard" w:hAnsi="Chalkboard"/>
          <w:b/>
          <w:sz w:val="20"/>
          <w:szCs w:val="20"/>
          <w:lang w:val="en-US"/>
        </w:rPr>
      </w:pPr>
      <w:r w:rsidRPr="00860909">
        <w:rPr>
          <w:rFonts w:ascii="Chalkboard" w:hAnsi="Chalkboard"/>
          <w:b/>
          <w:sz w:val="20"/>
          <w:szCs w:val="20"/>
          <w:lang w:val="en-US"/>
        </w:rPr>
        <w:t xml:space="preserve">SUMMER CLOSURE WEEKS 2024: </w:t>
      </w:r>
    </w:p>
    <w:p w14:paraId="2896D99E" w14:textId="39853337" w:rsidR="00167FE4" w:rsidRPr="00055F15" w:rsidRDefault="00463AA6" w:rsidP="00860909">
      <w:pPr>
        <w:spacing w:line="360" w:lineRule="auto"/>
        <w:contextualSpacing/>
        <w:rPr>
          <w:rFonts w:ascii="Chalkboard" w:hAnsi="Chalkboard"/>
          <w:color w:val="000000" w:themeColor="text1"/>
          <w:sz w:val="20"/>
          <w:szCs w:val="20"/>
          <w:lang w:val="en-US"/>
        </w:rPr>
      </w:pPr>
      <w:r w:rsidRPr="00860909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Nursery Closes </w:t>
      </w:r>
      <w:r w:rsidR="00167FE4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for our </w:t>
      </w:r>
      <w:proofErr w:type="gramStart"/>
      <w:r w:rsidR="00167FE4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>2 week</w:t>
      </w:r>
      <w:proofErr w:type="gramEnd"/>
      <w:r w:rsidR="00167FE4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 closure</w:t>
      </w:r>
      <w:r w:rsidRPr="00860909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: </w:t>
      </w:r>
      <w:r w:rsidR="00055F15">
        <w:rPr>
          <w:rFonts w:ascii="Chalkboard" w:hAnsi="Chalkboard"/>
          <w:b/>
          <w:color w:val="000000" w:themeColor="text1"/>
          <w:sz w:val="20"/>
          <w:szCs w:val="20"/>
          <w:lang w:val="en-US"/>
        </w:rPr>
        <w:t>W/C 29</w:t>
      </w:r>
      <w:r w:rsidR="00055F15" w:rsidRPr="00055F15">
        <w:rPr>
          <w:rFonts w:ascii="Chalkboard" w:hAnsi="Chalkboard"/>
          <w:b/>
          <w:color w:val="000000" w:themeColor="text1"/>
          <w:sz w:val="20"/>
          <w:szCs w:val="20"/>
          <w:vertAlign w:val="superscript"/>
          <w:lang w:val="en-US"/>
        </w:rPr>
        <w:t>th</w:t>
      </w:r>
      <w:r w:rsidR="00055F15">
        <w:rPr>
          <w:rFonts w:ascii="Chalkboard" w:hAnsi="Chalkboard"/>
          <w:b/>
          <w:color w:val="000000" w:themeColor="text1"/>
          <w:sz w:val="20"/>
          <w:szCs w:val="20"/>
          <w:lang w:val="en-US"/>
        </w:rPr>
        <w:t xml:space="preserve"> July &amp; W/C 5</w:t>
      </w:r>
      <w:r w:rsidR="00055F15" w:rsidRPr="00055F15">
        <w:rPr>
          <w:rFonts w:ascii="Chalkboard" w:hAnsi="Chalkboard"/>
          <w:b/>
          <w:color w:val="000000" w:themeColor="text1"/>
          <w:sz w:val="20"/>
          <w:szCs w:val="20"/>
          <w:vertAlign w:val="superscript"/>
          <w:lang w:val="en-US"/>
        </w:rPr>
        <w:t>th</w:t>
      </w:r>
      <w:r w:rsidR="00055F15">
        <w:rPr>
          <w:rFonts w:ascii="Chalkboard" w:hAnsi="Chalkboard"/>
          <w:b/>
          <w:color w:val="000000" w:themeColor="text1"/>
          <w:sz w:val="20"/>
          <w:szCs w:val="20"/>
          <w:lang w:val="en-US"/>
        </w:rPr>
        <w:t xml:space="preserve"> August</w:t>
      </w:r>
    </w:p>
    <w:p w14:paraId="6E920F6A" w14:textId="6A649E1B" w:rsidR="00463AA6" w:rsidRDefault="00167FE4" w:rsidP="00860909">
      <w:pPr>
        <w:spacing w:line="360" w:lineRule="auto"/>
        <w:contextualSpacing/>
        <w:rPr>
          <w:rFonts w:ascii="Chalkboard" w:hAnsi="Chalkboard"/>
          <w:b/>
          <w:color w:val="000000" w:themeColor="text1"/>
          <w:sz w:val="20"/>
          <w:szCs w:val="20"/>
          <w:lang w:val="en-US"/>
        </w:rPr>
      </w:pPr>
      <w:r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Nursery </w:t>
      </w:r>
      <w:r w:rsidR="00463AA6" w:rsidRPr="00860909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reopens to </w:t>
      </w:r>
      <w:r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>full year</w:t>
      </w:r>
      <w:r w:rsidR="00463AA6" w:rsidRPr="00860909"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  <w:t xml:space="preserve"> children: </w:t>
      </w:r>
      <w:r w:rsidR="00055F15">
        <w:rPr>
          <w:rFonts w:ascii="Chalkboard" w:hAnsi="Chalkboard"/>
          <w:b/>
          <w:color w:val="000000" w:themeColor="text1"/>
          <w:sz w:val="20"/>
          <w:szCs w:val="20"/>
          <w:lang w:val="en-US"/>
        </w:rPr>
        <w:t xml:space="preserve">12th August </w:t>
      </w:r>
    </w:p>
    <w:p w14:paraId="27B03CAD" w14:textId="6F3F1BE5" w:rsidR="00055F15" w:rsidRPr="00055F15" w:rsidRDefault="00055F15" w:rsidP="00860909">
      <w:pPr>
        <w:spacing w:line="360" w:lineRule="auto"/>
        <w:contextualSpacing/>
        <w:rPr>
          <w:rFonts w:ascii="Chalkboard" w:hAnsi="Chalkboard"/>
          <w:bCs/>
          <w:sz w:val="20"/>
          <w:szCs w:val="20"/>
          <w:lang w:val="en-US"/>
        </w:rPr>
      </w:pPr>
      <w:r>
        <w:rPr>
          <w:rFonts w:ascii="Chalkboard" w:hAnsi="Chalkboard"/>
          <w:b/>
          <w:color w:val="1F497D" w:themeColor="text2"/>
          <w:sz w:val="20"/>
          <w:szCs w:val="20"/>
          <w:lang w:val="en-US"/>
        </w:rPr>
        <w:t xml:space="preserve">Nursery reopens to ALL children: </w:t>
      </w:r>
      <w:r>
        <w:rPr>
          <w:rFonts w:ascii="Chalkboard" w:hAnsi="Chalkboard"/>
          <w:b/>
          <w:sz w:val="20"/>
          <w:szCs w:val="20"/>
          <w:lang w:val="en-US"/>
        </w:rPr>
        <w:t>TBC</w:t>
      </w:r>
    </w:p>
    <w:p w14:paraId="74664419" w14:textId="77777777" w:rsidR="00860909" w:rsidRDefault="00860909" w:rsidP="00860909">
      <w:pPr>
        <w:spacing w:line="360" w:lineRule="auto"/>
        <w:contextualSpacing/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</w:pPr>
    </w:p>
    <w:p w14:paraId="124F772F" w14:textId="77777777" w:rsidR="00860909" w:rsidRPr="00860909" w:rsidRDefault="00860909" w:rsidP="00860909">
      <w:pPr>
        <w:spacing w:line="360" w:lineRule="auto"/>
        <w:contextualSpacing/>
        <w:rPr>
          <w:rFonts w:ascii="Chalkboard" w:hAnsi="Chalkboard"/>
          <w:b/>
          <w:color w:val="365F91" w:themeColor="accent1" w:themeShade="BF"/>
          <w:sz w:val="20"/>
          <w:szCs w:val="20"/>
          <w:lang w:val="en-US"/>
        </w:rPr>
      </w:pPr>
    </w:p>
    <w:p w14:paraId="0D9C028B" w14:textId="77777777" w:rsidR="00463AA6" w:rsidRPr="00860909" w:rsidRDefault="00463AA6" w:rsidP="00860909">
      <w:pPr>
        <w:spacing w:line="360" w:lineRule="auto"/>
        <w:contextualSpacing/>
        <w:rPr>
          <w:rFonts w:ascii="Chalkboard" w:hAnsi="Chalkboard"/>
          <w:b/>
          <w:sz w:val="20"/>
          <w:szCs w:val="20"/>
          <w:lang w:val="en-US"/>
        </w:rPr>
      </w:pPr>
      <w:r w:rsidRPr="00860909">
        <w:rPr>
          <w:rFonts w:ascii="Chalkboard" w:hAnsi="Chalkboard"/>
          <w:b/>
          <w:sz w:val="20"/>
          <w:szCs w:val="20"/>
          <w:lang w:val="en-US"/>
        </w:rPr>
        <w:t>Bank Holidays:</w:t>
      </w:r>
    </w:p>
    <w:p w14:paraId="351A5860" w14:textId="77777777" w:rsidR="00860909" w:rsidRPr="00860909" w:rsidRDefault="00860909" w:rsidP="00860909">
      <w:pPr>
        <w:spacing w:line="360" w:lineRule="auto"/>
        <w:contextualSpacing/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</w:pP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Friday 29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vertAlign w:val="superscript"/>
          <w:lang w:val="en-US"/>
        </w:rPr>
        <w:t>th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 March: Good </w:t>
      </w:r>
      <w:proofErr w:type="gramStart"/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Friday</w:t>
      </w:r>
      <w:r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,   </w:t>
      </w:r>
      <w:proofErr w:type="gramEnd"/>
      <w:r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   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Monday April 1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vertAlign w:val="superscript"/>
          <w:lang w:val="en-US"/>
        </w:rPr>
        <w:t>st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: Easter Monday</w:t>
      </w:r>
      <w:r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,      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Monday May 6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vertAlign w:val="superscript"/>
          <w:lang w:val="en-US"/>
        </w:rPr>
        <w:t>th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: May Bank Holiday</w:t>
      </w:r>
    </w:p>
    <w:p w14:paraId="4EBD3876" w14:textId="77777777" w:rsidR="00860909" w:rsidRPr="00860909" w:rsidRDefault="00860909" w:rsidP="00860909">
      <w:pPr>
        <w:spacing w:line="360" w:lineRule="auto"/>
        <w:contextualSpacing/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</w:pP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Monday May 27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vertAlign w:val="superscript"/>
          <w:lang w:val="en-US"/>
        </w:rPr>
        <w:t>th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: Spring Bank </w:t>
      </w:r>
      <w:proofErr w:type="gramStart"/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Holiday</w:t>
      </w:r>
      <w:r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,   </w:t>
      </w:r>
      <w:proofErr w:type="gramEnd"/>
      <w:r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 xml:space="preserve">  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Monday August 26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vertAlign w:val="superscript"/>
          <w:lang w:val="en-US"/>
        </w:rPr>
        <w:t>th</w:t>
      </w:r>
      <w:r w:rsidRPr="00860909">
        <w:rPr>
          <w:rFonts w:ascii="Chalkboard" w:hAnsi="Chalkboard"/>
          <w:b/>
          <w:color w:val="365F91" w:themeColor="accent1" w:themeShade="BF"/>
          <w:sz w:val="18"/>
          <w:szCs w:val="18"/>
          <w:lang w:val="en-US"/>
        </w:rPr>
        <w:t>: Summer Bank Holiday (this is within our two week Summer closure)</w:t>
      </w:r>
    </w:p>
    <w:sectPr w:rsidR="00860909" w:rsidRPr="00860909" w:rsidSect="00463A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A6"/>
    <w:rsid w:val="00055F15"/>
    <w:rsid w:val="000F6612"/>
    <w:rsid w:val="00167FE4"/>
    <w:rsid w:val="00463AA6"/>
    <w:rsid w:val="00512F05"/>
    <w:rsid w:val="00860909"/>
    <w:rsid w:val="00DF3B1C"/>
    <w:rsid w:val="00E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737BF"/>
  <w14:defaultImageDpi w14:val="300"/>
  <w15:docId w15:val="{4E1EBD59-E25F-49D5-A873-781E53BD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A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Fotherby</dc:creator>
  <cp:keywords/>
  <dc:description/>
  <cp:lastModifiedBy>claire chalmers</cp:lastModifiedBy>
  <cp:revision>2</cp:revision>
  <cp:lastPrinted>2023-09-07T09:31:00Z</cp:lastPrinted>
  <dcterms:created xsi:type="dcterms:W3CDTF">2023-12-30T22:45:00Z</dcterms:created>
  <dcterms:modified xsi:type="dcterms:W3CDTF">2023-12-30T22:45:00Z</dcterms:modified>
</cp:coreProperties>
</file>